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6CD4" w14:textId="77777777" w:rsidR="007C511C" w:rsidRDefault="007C511C" w:rsidP="007C511C">
      <w:pPr>
        <w:jc w:val="center"/>
        <w:rPr>
          <w:b/>
          <w:sz w:val="28"/>
          <w:szCs w:val="28"/>
        </w:rPr>
      </w:pPr>
      <w:r w:rsidRPr="00C72E6D">
        <w:rPr>
          <w:b/>
          <w:sz w:val="28"/>
          <w:szCs w:val="28"/>
        </w:rPr>
        <w:t>Tematyka wykładów na Studiach Podyplomowych BHP</w:t>
      </w:r>
      <w:r>
        <w:rPr>
          <w:b/>
          <w:sz w:val="28"/>
          <w:szCs w:val="28"/>
        </w:rPr>
        <w:t xml:space="preserve"> </w:t>
      </w:r>
    </w:p>
    <w:p w14:paraId="4CC8CD84" w14:textId="5E0CB3DA" w:rsidR="007C511C" w:rsidRPr="00C72E6D" w:rsidRDefault="007C511C" w:rsidP="007C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akad. 202</w:t>
      </w:r>
      <w:r w:rsidR="004651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465179">
        <w:rPr>
          <w:b/>
          <w:sz w:val="28"/>
          <w:szCs w:val="28"/>
        </w:rPr>
        <w:t>2</w:t>
      </w:r>
    </w:p>
    <w:p w14:paraId="4E812C40" w14:textId="77777777" w:rsidR="007C511C" w:rsidRDefault="007C511C" w:rsidP="007C511C"/>
    <w:p w14:paraId="4C8B7149" w14:textId="01473717" w:rsidR="007C511C" w:rsidRDefault="007C511C" w:rsidP="007C511C">
      <w:r w:rsidRPr="00C72E6D">
        <w:rPr>
          <w:b/>
        </w:rPr>
        <w:t>SEMESTR I</w:t>
      </w:r>
      <w:r>
        <w:rPr>
          <w:b/>
        </w:rPr>
        <w:t xml:space="preserve"> – </w:t>
      </w:r>
      <w:r w:rsidR="00630802">
        <w:rPr>
          <w:b/>
        </w:rPr>
        <w:t>8</w:t>
      </w:r>
      <w:r>
        <w:rPr>
          <w:b/>
        </w:rPr>
        <w:t xml:space="preserve"> zjazdów – sobota, niedziela  w godz. 9.00-16.00 </w:t>
      </w:r>
      <w:r>
        <w:t xml:space="preserve"> </w:t>
      </w:r>
    </w:p>
    <w:p w14:paraId="1C85D5CA" w14:textId="2FC70E47" w:rsidR="007C511C" w:rsidRDefault="007C511C" w:rsidP="007C511C">
      <w:pPr>
        <w:pStyle w:val="Akapitzlist"/>
        <w:numPr>
          <w:ilvl w:val="0"/>
          <w:numId w:val="1"/>
        </w:numPr>
      </w:pPr>
      <w:r>
        <w:t>Toksykologia przemysłowa Prof. dr hab. J.Mirosławski</w:t>
      </w:r>
    </w:p>
    <w:p w14:paraId="556758CF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>Niebezpieczne czynniki mechaniczne w środowisku pracy – dr inż. R.Dębkowski</w:t>
      </w:r>
    </w:p>
    <w:p w14:paraId="78C6E067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>Szkodliwe czynniki fizyczne w środowisku pracy – mgr inż. R.Dębkowski</w:t>
      </w:r>
    </w:p>
    <w:p w14:paraId="009BBC25" w14:textId="7D76B8F6" w:rsidR="007C511C" w:rsidRDefault="00B50468" w:rsidP="007C511C">
      <w:pPr>
        <w:pStyle w:val="Akapitzlist"/>
        <w:numPr>
          <w:ilvl w:val="0"/>
          <w:numId w:val="1"/>
        </w:numPr>
      </w:pPr>
      <w:r>
        <w:t xml:space="preserve">Procedura </w:t>
      </w:r>
      <w:r w:rsidR="00D739E9">
        <w:t>po</w:t>
      </w:r>
      <w:r>
        <w:t>wypadkowa</w:t>
      </w:r>
      <w:r w:rsidR="007C511C">
        <w:t xml:space="preserve">  –  dr inż. K.Boczkowska</w:t>
      </w:r>
    </w:p>
    <w:p w14:paraId="718D7A21" w14:textId="127EDF98" w:rsidR="007C511C" w:rsidRDefault="007C511C" w:rsidP="007C511C">
      <w:pPr>
        <w:pStyle w:val="Akapitzlist"/>
        <w:numPr>
          <w:ilvl w:val="0"/>
          <w:numId w:val="1"/>
        </w:numPr>
      </w:pPr>
      <w:r>
        <w:t>Ocena ryzyka zawodowego –  dr inż. K.Boczkowska</w:t>
      </w:r>
    </w:p>
    <w:p w14:paraId="28548916" w14:textId="27451D42" w:rsidR="00B66839" w:rsidRDefault="00B66839" w:rsidP="007C511C">
      <w:pPr>
        <w:pStyle w:val="Akapitzlist"/>
        <w:numPr>
          <w:ilvl w:val="0"/>
          <w:numId w:val="1"/>
        </w:numPr>
      </w:pPr>
      <w:r>
        <w:t>Koszty BHP –  dr inż. K.Boczkowska</w:t>
      </w:r>
    </w:p>
    <w:p w14:paraId="320831A6" w14:textId="21935750" w:rsidR="00B50468" w:rsidRDefault="00B50468" w:rsidP="007C511C">
      <w:pPr>
        <w:pStyle w:val="Akapitzlist"/>
        <w:numPr>
          <w:ilvl w:val="0"/>
          <w:numId w:val="1"/>
        </w:numPr>
      </w:pPr>
      <w:r>
        <w:t>Obowiązek zapewnienia środków ochorny indywidualnej – dr inż. G.Owczarek</w:t>
      </w:r>
    </w:p>
    <w:p w14:paraId="3C3E826B" w14:textId="58D9729F" w:rsidR="007C511C" w:rsidRDefault="00B66839" w:rsidP="007C511C">
      <w:pPr>
        <w:pStyle w:val="Akapitzlist"/>
        <w:numPr>
          <w:ilvl w:val="0"/>
          <w:numId w:val="1"/>
        </w:numPr>
      </w:pPr>
      <w:r>
        <w:t>Podstawy ergonomii</w:t>
      </w:r>
      <w:r w:rsidR="007C511C">
        <w:t xml:space="preserve"> - dr in</w:t>
      </w:r>
      <w:r>
        <w:t>ż</w:t>
      </w:r>
      <w:r w:rsidR="007C511C">
        <w:t xml:space="preserve"> A.Polak - Sopińska</w:t>
      </w:r>
    </w:p>
    <w:p w14:paraId="451E08DB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>Analiza ergonomiczna stanowisk pracy -  dr inz A.Polak - Sopińska</w:t>
      </w:r>
    </w:p>
    <w:p w14:paraId="2C468610" w14:textId="66002A01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Projektowanie stanowisk pracy dla </w:t>
      </w:r>
      <w:r w:rsidR="003D4F3C">
        <w:t xml:space="preserve">osób z niepełnosprawnością </w:t>
      </w:r>
      <w:r>
        <w:t xml:space="preserve"> -  dr in</w:t>
      </w:r>
      <w:r w:rsidR="003D4F3C">
        <w:t>ż</w:t>
      </w:r>
      <w:r>
        <w:t xml:space="preserve"> A.Polak - Sopińska</w:t>
      </w:r>
    </w:p>
    <w:p w14:paraId="2891D8C0" w14:textId="12BFB598" w:rsidR="007C511C" w:rsidRDefault="007C511C" w:rsidP="007C511C">
      <w:pPr>
        <w:pStyle w:val="Akapitzlist"/>
        <w:numPr>
          <w:ilvl w:val="0"/>
          <w:numId w:val="1"/>
        </w:numPr>
      </w:pPr>
      <w:r>
        <w:t>Ochrona pracy niepełnosprawnych – dr E.Staszewska</w:t>
      </w:r>
    </w:p>
    <w:p w14:paraId="5FA64043" w14:textId="3141AFF1" w:rsidR="00B50468" w:rsidRDefault="00B50468" w:rsidP="007C511C">
      <w:pPr>
        <w:pStyle w:val="Akapitzlist"/>
        <w:numPr>
          <w:ilvl w:val="0"/>
          <w:numId w:val="1"/>
        </w:numPr>
      </w:pPr>
      <w:r>
        <w:t xml:space="preserve">Funkcje Prawa Pracy - dr hab. M.Włodarczyk - Prof. UŁ </w:t>
      </w:r>
    </w:p>
    <w:p w14:paraId="4AE3A5C8" w14:textId="77777777" w:rsidR="00B66839" w:rsidRDefault="00B66839" w:rsidP="00B66839">
      <w:pPr>
        <w:pStyle w:val="Akapitzlist"/>
        <w:numPr>
          <w:ilvl w:val="0"/>
          <w:numId w:val="1"/>
        </w:numPr>
      </w:pPr>
      <w:r>
        <w:t>Nałogi pracownika a bhp - dr M.Kuba</w:t>
      </w:r>
    </w:p>
    <w:p w14:paraId="1B55EFF7" w14:textId="431B5C19" w:rsidR="00B66839" w:rsidRDefault="00B66839" w:rsidP="007C511C">
      <w:pPr>
        <w:pStyle w:val="Akapitzlist"/>
        <w:numPr>
          <w:ilvl w:val="0"/>
          <w:numId w:val="1"/>
        </w:numPr>
      </w:pPr>
      <w:r>
        <w:t>Monitoring w miejscu pracy - dr M.Kuba</w:t>
      </w:r>
    </w:p>
    <w:p w14:paraId="0BA8F377" w14:textId="187B04DB" w:rsidR="00B66839" w:rsidRDefault="00B66839" w:rsidP="007C511C">
      <w:pPr>
        <w:pStyle w:val="Akapitzlist"/>
        <w:numPr>
          <w:ilvl w:val="0"/>
          <w:numId w:val="1"/>
        </w:numPr>
      </w:pPr>
      <w:r>
        <w:t>Mobbing i inne patologie w miejscu pracy - dr M.Kuba</w:t>
      </w:r>
    </w:p>
    <w:p w14:paraId="12F8F35B" w14:textId="4A0F971F" w:rsidR="00B50468" w:rsidRDefault="00B50468" w:rsidP="00B50468">
      <w:pPr>
        <w:pStyle w:val="Akapitzlist"/>
        <w:numPr>
          <w:ilvl w:val="0"/>
          <w:numId w:val="1"/>
        </w:numPr>
      </w:pPr>
      <w:r>
        <w:t>Źródła prawa BHP - dr hab. T.Wyka – prof. UŁ</w:t>
      </w:r>
    </w:p>
    <w:p w14:paraId="5D994B1D" w14:textId="77777777" w:rsidR="003D4F3C" w:rsidRDefault="003D4F3C" w:rsidP="003D4F3C">
      <w:pPr>
        <w:pStyle w:val="Akapitzlist"/>
        <w:numPr>
          <w:ilvl w:val="0"/>
          <w:numId w:val="1"/>
        </w:numPr>
      </w:pPr>
      <w:r>
        <w:t>Zakres podmiotowy prawa bhp -</w:t>
      </w:r>
      <w:r w:rsidRPr="008F2EC3">
        <w:t xml:space="preserve"> </w:t>
      </w:r>
      <w:r>
        <w:t>dr hab. T.Wyka, prof. UŁ</w:t>
      </w:r>
    </w:p>
    <w:p w14:paraId="5C641BB4" w14:textId="4B168188" w:rsidR="00B50468" w:rsidRDefault="00B50468" w:rsidP="00B50468">
      <w:pPr>
        <w:pStyle w:val="Akapitzlist"/>
        <w:numPr>
          <w:ilvl w:val="0"/>
          <w:numId w:val="1"/>
        </w:numPr>
      </w:pPr>
      <w:r>
        <w:t>Klasyfikacja obowiązków pracodawcy w sferze BHP - dr hab. T.Wyka</w:t>
      </w:r>
      <w:r w:rsidR="00B66839">
        <w:t>,</w:t>
      </w:r>
      <w:r>
        <w:t xml:space="preserve"> prof. UŁ</w:t>
      </w:r>
    </w:p>
    <w:p w14:paraId="3974195F" w14:textId="35FE189F" w:rsidR="003D4F3C" w:rsidRDefault="003D4F3C" w:rsidP="00B50468">
      <w:pPr>
        <w:pStyle w:val="Akapitzlist"/>
        <w:numPr>
          <w:ilvl w:val="0"/>
          <w:numId w:val="1"/>
        </w:numPr>
      </w:pPr>
      <w:r>
        <w:t>Obowiązek zapewnienia badań profilaktycznych - dr hab. T.Wyka, prof. UŁ</w:t>
      </w:r>
    </w:p>
    <w:p w14:paraId="5C3C806E" w14:textId="70034DB2" w:rsidR="007C511C" w:rsidRDefault="00B66839" w:rsidP="007C511C">
      <w:pPr>
        <w:pStyle w:val="Akapitzlist"/>
        <w:numPr>
          <w:ilvl w:val="0"/>
          <w:numId w:val="1"/>
        </w:numPr>
      </w:pPr>
      <w:r>
        <w:t>U</w:t>
      </w:r>
      <w:r w:rsidR="007C511C">
        <w:t xml:space="preserve">prawnienia </w:t>
      </w:r>
      <w:r>
        <w:t xml:space="preserve">indywidualne </w:t>
      </w:r>
      <w:r w:rsidR="007C511C">
        <w:t>pracowników w sferze bhp - dr hab. T.Wyka</w:t>
      </w:r>
      <w:r>
        <w:t>,</w:t>
      </w:r>
      <w:r w:rsidR="007C511C">
        <w:t xml:space="preserve"> prof. UŁ</w:t>
      </w:r>
    </w:p>
    <w:p w14:paraId="49C89FDF" w14:textId="7C8516DB" w:rsidR="003D4F3C" w:rsidRDefault="003D4F3C" w:rsidP="007C511C">
      <w:pPr>
        <w:pStyle w:val="Akapitzlist"/>
        <w:numPr>
          <w:ilvl w:val="0"/>
          <w:numId w:val="1"/>
        </w:numPr>
      </w:pPr>
      <w:r>
        <w:t>Uprawnienia zbiorowe pracowników w sferze BHP - dr hab. T.Wyka, prof. UŁ</w:t>
      </w:r>
    </w:p>
    <w:p w14:paraId="0091295B" w14:textId="77777777" w:rsidR="003D4F3C" w:rsidRDefault="003D4F3C" w:rsidP="003D4F3C">
      <w:pPr>
        <w:pStyle w:val="Akapitzlist"/>
        <w:numPr>
          <w:ilvl w:val="0"/>
          <w:numId w:val="1"/>
        </w:numPr>
      </w:pPr>
      <w:r>
        <w:t>Reżimy odpowiedzialności pacownika i pracodawcy w sferze BHP - dr hab. T.Wyka,prof. UŁ</w:t>
      </w:r>
    </w:p>
    <w:p w14:paraId="25A299B8" w14:textId="2F585A7B" w:rsidR="00B66839" w:rsidRDefault="00B66839" w:rsidP="007C511C">
      <w:pPr>
        <w:pStyle w:val="Akapitzlist"/>
        <w:numPr>
          <w:ilvl w:val="0"/>
          <w:numId w:val="1"/>
        </w:numPr>
      </w:pPr>
      <w:r>
        <w:t>Stres i wypalenie zawodowe – dr M.Znajmiecka</w:t>
      </w:r>
    </w:p>
    <w:p w14:paraId="6B93ECA9" w14:textId="3DC810F1" w:rsidR="003D4F3C" w:rsidRDefault="003D4F3C" w:rsidP="007C511C">
      <w:pPr>
        <w:pStyle w:val="Akapitzlist"/>
        <w:numPr>
          <w:ilvl w:val="0"/>
          <w:numId w:val="1"/>
        </w:numPr>
      </w:pPr>
      <w:r>
        <w:t>Psychologiczne aspekty zachowań bezpiecznych w środowisku pracy - dr M.Znajmiecka</w:t>
      </w:r>
    </w:p>
    <w:p w14:paraId="5BC6B486" w14:textId="77777777" w:rsidR="007C511C" w:rsidRDefault="007C511C" w:rsidP="007C511C"/>
    <w:p w14:paraId="710857D6" w14:textId="77777777" w:rsidR="007C511C" w:rsidRPr="00C72E6D" w:rsidRDefault="007C511C" w:rsidP="007C511C">
      <w:pPr>
        <w:rPr>
          <w:b/>
        </w:rPr>
      </w:pPr>
      <w:r w:rsidRPr="00C72E6D">
        <w:rPr>
          <w:b/>
        </w:rPr>
        <w:t>SEMESTR II</w:t>
      </w:r>
      <w:r>
        <w:rPr>
          <w:b/>
        </w:rPr>
        <w:t xml:space="preserve"> - 7 zjazdów – sobota, niedziela  w godz. 9.00-16.00 . W semestrze II – seminaria dyplomowe </w:t>
      </w:r>
    </w:p>
    <w:p w14:paraId="681EA0CE" w14:textId="77777777" w:rsidR="007C511C" w:rsidRDefault="007C511C" w:rsidP="007C511C"/>
    <w:p w14:paraId="7A0BE69C" w14:textId="7882E359" w:rsidR="007C511C" w:rsidRDefault="007C511C" w:rsidP="007C511C">
      <w:pPr>
        <w:pStyle w:val="Akapitzlist"/>
        <w:numPr>
          <w:ilvl w:val="0"/>
          <w:numId w:val="2"/>
        </w:numPr>
      </w:pPr>
      <w:r>
        <w:t>Zarządzanie systemem bhp</w:t>
      </w:r>
      <w:r w:rsidR="005F2F6E">
        <w:t xml:space="preserve"> Auditor wewnętrzny systemu zarządzania </w:t>
      </w:r>
      <w:r>
        <w:t xml:space="preserve"> – 2 zjazdy mgr inż R.Klimas</w:t>
      </w:r>
    </w:p>
    <w:p w14:paraId="359ADE77" w14:textId="64D21108" w:rsidR="007C511C" w:rsidRDefault="00465179" w:rsidP="007C511C">
      <w:pPr>
        <w:pStyle w:val="Akapitzlist"/>
        <w:numPr>
          <w:ilvl w:val="0"/>
          <w:numId w:val="2"/>
        </w:numPr>
      </w:pPr>
      <w:r>
        <w:t>Dydaktyka</w:t>
      </w:r>
      <w:r w:rsidR="007C511C">
        <w:t xml:space="preserve"> szkoleń bhp – dr M Znajmiecka </w:t>
      </w:r>
      <w:r w:rsidR="00D45DEB">
        <w:t>–</w:t>
      </w:r>
      <w:r w:rsidR="007C511C">
        <w:t xml:space="preserve"> Sikora</w:t>
      </w:r>
    </w:p>
    <w:p w14:paraId="69E43A44" w14:textId="17524AFF" w:rsidR="00D45DEB" w:rsidRDefault="00D45DEB" w:rsidP="007C511C">
      <w:pPr>
        <w:pStyle w:val="Akapitzlist"/>
        <w:numPr>
          <w:ilvl w:val="0"/>
          <w:numId w:val="2"/>
        </w:numPr>
      </w:pPr>
      <w:r>
        <w:t>Ochrona danych osobowych dotycząca zdrowia pracownika – dr E.Bielak-Jomaa</w:t>
      </w:r>
    </w:p>
    <w:p w14:paraId="517906FB" w14:textId="77777777" w:rsidR="005F2F6E" w:rsidRDefault="005F2F6E" w:rsidP="005F2F6E">
      <w:pPr>
        <w:pStyle w:val="Akapitzlist"/>
        <w:numPr>
          <w:ilvl w:val="0"/>
          <w:numId w:val="2"/>
        </w:numPr>
      </w:pPr>
      <w:r>
        <w:t>Gospodarka odpadami a bhp. – dr hab. A.Kaźmierska – Patrzyczna, prof. UŁ</w:t>
      </w:r>
    </w:p>
    <w:p w14:paraId="3EB7DBBA" w14:textId="77777777" w:rsidR="00D45DEB" w:rsidRDefault="00D45DEB" w:rsidP="00D45DEB">
      <w:pPr>
        <w:pStyle w:val="Akapitzlist"/>
        <w:numPr>
          <w:ilvl w:val="0"/>
          <w:numId w:val="2"/>
        </w:numPr>
      </w:pPr>
      <w:r>
        <w:t>Ochrona zdrowia pracownic w ciąży i karmiących piersią – dr K.Serafin</w:t>
      </w:r>
    </w:p>
    <w:p w14:paraId="2E754B2F" w14:textId="4923FEF3" w:rsidR="00D45DEB" w:rsidRDefault="005F2F6E" w:rsidP="00D45DEB">
      <w:pPr>
        <w:pStyle w:val="Akapitzlist"/>
        <w:numPr>
          <w:ilvl w:val="0"/>
          <w:numId w:val="2"/>
        </w:numPr>
      </w:pPr>
      <w:r>
        <w:t>Ustrój PIP</w:t>
      </w:r>
      <w:r w:rsidR="00D45DEB">
        <w:t xml:space="preserve"> - dr hab. D.Makowski, prof. UŁ</w:t>
      </w:r>
    </w:p>
    <w:p w14:paraId="4EE5A66A" w14:textId="77777777" w:rsidR="005F2F6E" w:rsidRDefault="005F2F6E" w:rsidP="005F2F6E">
      <w:pPr>
        <w:pStyle w:val="Akapitzlist"/>
        <w:numPr>
          <w:ilvl w:val="0"/>
          <w:numId w:val="2"/>
        </w:numPr>
      </w:pPr>
      <w:r>
        <w:lastRenderedPageBreak/>
        <w:t>Ochrona ppoż (teoria i praktyka) mgr  K.Smolarek</w:t>
      </w:r>
    </w:p>
    <w:p w14:paraId="11B8E4B2" w14:textId="4693ECBC" w:rsidR="007C511C" w:rsidRDefault="007C511C" w:rsidP="007C511C">
      <w:pPr>
        <w:pStyle w:val="Akapitzlist"/>
        <w:numPr>
          <w:ilvl w:val="0"/>
          <w:numId w:val="2"/>
        </w:numPr>
      </w:pPr>
      <w:r>
        <w:t>Czas pracy a bhp – dr hab. K.Stefański</w:t>
      </w:r>
      <w:r w:rsidR="00D45DEB">
        <w:t>,</w:t>
      </w:r>
      <w:r>
        <w:t xml:space="preserve"> prof. UŁ</w:t>
      </w:r>
    </w:p>
    <w:p w14:paraId="366B9E78" w14:textId="53BD5D0A" w:rsidR="00D45DEB" w:rsidRDefault="00D45DEB" w:rsidP="007C511C">
      <w:pPr>
        <w:pStyle w:val="Akapitzlist"/>
        <w:numPr>
          <w:ilvl w:val="0"/>
          <w:numId w:val="2"/>
        </w:numPr>
      </w:pPr>
      <w:r>
        <w:t>Służba BHP - mgr insp. D.Kupka</w:t>
      </w:r>
    </w:p>
    <w:p w14:paraId="326F6993" w14:textId="707BC75D" w:rsidR="007C511C" w:rsidRDefault="007C511C" w:rsidP="007C511C">
      <w:pPr>
        <w:pStyle w:val="Akapitzlist"/>
        <w:numPr>
          <w:ilvl w:val="0"/>
          <w:numId w:val="2"/>
        </w:numPr>
      </w:pPr>
      <w:r>
        <w:t>Środki działania PIP - mgr insp. D.Kupka</w:t>
      </w:r>
    </w:p>
    <w:p w14:paraId="579C3E6F" w14:textId="5C0C7183" w:rsidR="00D45DEB" w:rsidRDefault="00D45DEB" w:rsidP="007C511C">
      <w:pPr>
        <w:pStyle w:val="Akapitzlist"/>
        <w:numPr>
          <w:ilvl w:val="0"/>
          <w:numId w:val="2"/>
        </w:numPr>
      </w:pPr>
      <w:r>
        <w:t xml:space="preserve">Dokumentacja BHP </w:t>
      </w:r>
      <w:r w:rsidR="005F2F6E">
        <w:t>- mgr insp. D.Kupka</w:t>
      </w:r>
    </w:p>
    <w:p w14:paraId="77320BEF" w14:textId="4BECDF63" w:rsidR="007C511C" w:rsidRDefault="00D45DEB" w:rsidP="007C511C">
      <w:pPr>
        <w:pStyle w:val="Akapitzlist"/>
        <w:numPr>
          <w:ilvl w:val="0"/>
          <w:numId w:val="2"/>
        </w:numPr>
      </w:pPr>
      <w:r>
        <w:t>Budownictwo a BHP</w:t>
      </w:r>
      <w:r w:rsidR="007C511C">
        <w:t xml:space="preserve"> – mgr insp. D.Kupka</w:t>
      </w:r>
    </w:p>
    <w:p w14:paraId="1231F00D" w14:textId="4B9FB92E" w:rsidR="00D45DEB" w:rsidRDefault="00D45DEB" w:rsidP="005F2F6E">
      <w:pPr>
        <w:pStyle w:val="Akapitzlist"/>
        <w:numPr>
          <w:ilvl w:val="0"/>
          <w:numId w:val="2"/>
        </w:numPr>
      </w:pPr>
      <w:r>
        <w:t>Obowiązki i odpowiedzialność za stan bhp w świetle orzecznictwa - dr hab. T.Wyka, prof. UŁ</w:t>
      </w:r>
    </w:p>
    <w:p w14:paraId="331D52C8" w14:textId="77777777" w:rsidR="005F2F6E" w:rsidRDefault="005F2F6E" w:rsidP="005F2F6E">
      <w:pPr>
        <w:pStyle w:val="Akapitzlist"/>
        <w:numPr>
          <w:ilvl w:val="0"/>
          <w:numId w:val="2"/>
        </w:numPr>
      </w:pPr>
      <w:r>
        <w:t>Udzielanie pierwszej pomocy (teoria i praktyka)-  dr n. med. D.Zawadzki</w:t>
      </w:r>
    </w:p>
    <w:p w14:paraId="498FF7AC" w14:textId="77777777" w:rsidR="005F2F6E" w:rsidRDefault="005F2F6E" w:rsidP="005F2F6E">
      <w:pPr>
        <w:pStyle w:val="Akapitzlist"/>
        <w:ind w:left="1065"/>
      </w:pPr>
    </w:p>
    <w:p w14:paraId="00C58EED" w14:textId="20D2D9F2" w:rsidR="00D45DEB" w:rsidRDefault="00D45DEB" w:rsidP="005F2F6E">
      <w:pPr>
        <w:pStyle w:val="Akapitzlist"/>
        <w:ind w:left="1065"/>
      </w:pPr>
    </w:p>
    <w:p w14:paraId="0EF59290" w14:textId="77777777" w:rsidR="007C511C" w:rsidRDefault="007C511C" w:rsidP="007C511C">
      <w:pPr>
        <w:pStyle w:val="Akapitzlist"/>
        <w:ind w:left="1065"/>
      </w:pPr>
    </w:p>
    <w:p w14:paraId="7E044EF0" w14:textId="77777777" w:rsidR="007C511C" w:rsidRDefault="007C511C" w:rsidP="007C511C">
      <w:pPr>
        <w:pStyle w:val="Akapitzlist"/>
        <w:ind w:left="1065"/>
      </w:pPr>
    </w:p>
    <w:p w14:paraId="065548F9" w14:textId="77777777" w:rsidR="007C511C" w:rsidRPr="0005788D" w:rsidRDefault="007C511C" w:rsidP="007C511C">
      <w:pPr>
        <w:pStyle w:val="Akapitzlist"/>
        <w:ind w:left="1065"/>
      </w:pPr>
    </w:p>
    <w:p w14:paraId="22E7E0FA" w14:textId="77777777" w:rsidR="006D6E2C" w:rsidRPr="007C511C" w:rsidRDefault="00630802" w:rsidP="007C511C"/>
    <w:sectPr w:rsidR="006D6E2C" w:rsidRPr="007C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DE2"/>
    <w:multiLevelType w:val="hybridMultilevel"/>
    <w:tmpl w:val="513491B8"/>
    <w:lvl w:ilvl="0" w:tplc="6F3C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C52B1"/>
    <w:multiLevelType w:val="hybridMultilevel"/>
    <w:tmpl w:val="CA14118A"/>
    <w:lvl w:ilvl="0" w:tplc="4A8C5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7025">
    <w:abstractNumId w:val="1"/>
  </w:num>
  <w:num w:numId="2" w16cid:durableId="117815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1C"/>
    <w:rsid w:val="001D298B"/>
    <w:rsid w:val="003D4F3C"/>
    <w:rsid w:val="00465179"/>
    <w:rsid w:val="004E3EF2"/>
    <w:rsid w:val="005F2F6E"/>
    <w:rsid w:val="00630802"/>
    <w:rsid w:val="007C511C"/>
    <w:rsid w:val="00B06390"/>
    <w:rsid w:val="00B50468"/>
    <w:rsid w:val="00B66839"/>
    <w:rsid w:val="00C10CC5"/>
    <w:rsid w:val="00D45DEB"/>
    <w:rsid w:val="00D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9C3"/>
  <w15:chartTrackingRefBased/>
  <w15:docId w15:val="{44D68AE4-20D6-444C-8C94-4422F4B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1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Florek</dc:creator>
  <cp:keywords/>
  <dc:description/>
  <cp:lastModifiedBy>Anna Florek</cp:lastModifiedBy>
  <cp:revision>3</cp:revision>
  <cp:lastPrinted>2022-05-12T10:22:00Z</cp:lastPrinted>
  <dcterms:created xsi:type="dcterms:W3CDTF">2022-05-12T10:37:00Z</dcterms:created>
  <dcterms:modified xsi:type="dcterms:W3CDTF">2022-05-12T10:42:00Z</dcterms:modified>
</cp:coreProperties>
</file>